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57" w:rsidRDefault="006C4080" w:rsidP="00D97E57">
      <w:pPr>
        <w:pStyle w:val="a5"/>
        <w:jc w:val="center"/>
        <w:rPr>
          <w:b/>
          <w:sz w:val="28"/>
          <w:szCs w:val="28"/>
          <w:lang w:eastAsia="ru-RU"/>
        </w:rPr>
      </w:pPr>
      <w:r w:rsidRPr="00D97E57">
        <w:rPr>
          <w:b/>
          <w:sz w:val="28"/>
          <w:szCs w:val="28"/>
          <w:lang w:eastAsia="ru-RU"/>
        </w:rPr>
        <w:t>Концепция духовно-нравственного развития</w:t>
      </w:r>
    </w:p>
    <w:p w:rsidR="006C4080" w:rsidRPr="00D97E57" w:rsidRDefault="006C4080" w:rsidP="00D97E57">
      <w:pPr>
        <w:pStyle w:val="a5"/>
        <w:jc w:val="center"/>
        <w:rPr>
          <w:b/>
          <w:sz w:val="28"/>
          <w:szCs w:val="28"/>
          <w:lang w:eastAsia="ru-RU"/>
        </w:rPr>
      </w:pPr>
      <w:r w:rsidRPr="00D97E57">
        <w:rPr>
          <w:b/>
          <w:sz w:val="28"/>
          <w:szCs w:val="28"/>
          <w:lang w:eastAsia="ru-RU"/>
        </w:rPr>
        <w:t>и воспитания личности гражданина России</w:t>
      </w:r>
    </w:p>
    <w:p w:rsidR="006C4080" w:rsidRPr="00D97E57" w:rsidRDefault="006C4080" w:rsidP="00D97E57">
      <w:pPr>
        <w:pStyle w:val="a5"/>
        <w:jc w:val="center"/>
        <w:rPr>
          <w:rFonts w:ascii="Arial" w:hAnsi="Arial" w:cs="Arial"/>
          <w:sz w:val="24"/>
          <w:szCs w:val="24"/>
          <w:lang w:eastAsia="ru-RU"/>
        </w:rPr>
      </w:pPr>
      <w:r w:rsidRPr="00D97E57">
        <w:rPr>
          <w:rFonts w:ascii="Arial" w:hAnsi="Arial" w:cs="Arial"/>
          <w:b/>
          <w:bCs/>
          <w:sz w:val="24"/>
          <w:szCs w:val="24"/>
          <w:lang w:eastAsia="ru-RU"/>
        </w:rPr>
        <w:t>Общие положения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В соответствии с Конституцией Российской Федерации человек, его права и свободы являются высшей ценностью. При этом каждый гражданин Российской Федерации, обладая на её территории всеми правами и свободами,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несёт равные обязанности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>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Конституция Российской Федерации гласит: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«Мы, многонациональный народ Российской Федерации, соединённые общей судьбой на своей земле, утверждая права и свободы человека, гражданский мир и согласие, сохраняя исторически сложившееся государственное единство, исходя из общепризнанных принципов равноправия и самоопределения народов, чтя память предков, передавших нам любовь и уважение к Отечеству, веру в добро и справедливость, возрождая суверенную государственность России и утверждая незыблемость её демократической основы, стремясь обеспечить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благополучие и процветание России, исходя из ответственности за свою Родину перед нынешним и будущими поколениями, сознавая себя частью мирового сообщества, принимаем КОНСТИТУЦИЮ РОССИЙСКОЙ ФЕДЕРАЦИИ».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Современный период в российской истории и образовании — время смены ценностных ориентиров. В 90-е гг. прошлого столетия в России произошли как важные позитивные перемены, так и негативные явления, неизбежные в период крупных социально-политических изменений. Эти явления оказали отрицательное влияние на общественную нравственность, гражданское самосознание, на отношение людей к обществу, государству, закону и труду, на отношение человека к человеку.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 период смены ценностных ориентиров нарушается духовное единство общества, меняются жизненные приоритеты молодежи, происходит разрушение ценностей старшего поколения, а также деформация традиционных для страны моральных норм и нравственных установок.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 России указанный период был обусловлен быстрым демонтажем советской идеологии, поспешным копированием западных форм жизни.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Несмотря на установленные российским законодательством общественные нормы и приоритеты, у российских граждан в то время не сложилась ясно выраженная система ценностных ориентиров, объединяющих россиян в единую историко-культурную и социальную общность.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 российском обществе стал ощущаться недостаток сознательно принимаемых большинством граждан принципов и правил жизни, отсутствует согласие в вопросах корректного и конструктивного социального поведения, выбора жизненных ориентиров.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В 2007 и 2008 гг. в посланиях Президента России Федеральному собранию Российской Федерации было подчеркнуто: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«Духовное единство народа и объединяющие нас моральные ценности — это такой же важный фактор развития, как политическая и экономическая стабильность… и общество лишь тогда способно ставить и решать масштабные национальные задачи, когда у него есть общая система нравственных ориентиров, когда в стране хранят уважение к родному языку, к самобытной культуре и к самобытным культурным ценностям, к памяти своих предков, к каждой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странице нашей отечественной истории. Именно это национальное богатство является базой для укрепления единства и суверенитета страны, служит основой нашей повседневной жизни, фундаментом для экономических и политических отношений».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Образованию отводится ключевая роль в духовно-нравственной консолидации российского общества, его сплочении перед лицом внешних и внутренних вызовов, в укреплении социальной солидарности, в повышении уровня доверия человека к жизни в России, к согражданам, обществу, государству, настоящему и будущему своей страны.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Ценности личности формируются в семье, неформальных сообществах, трудовых, армейских и других коллективах, в сфере массовой информации, искусства, отдыха и т. д. Но наиболее системно, последовательно и глубоко духовно-нравственное развитие и воспитание личности происходит в сфере общего образования, где развитие и воспитание обеспечено всем укладом школьной жизни.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Новая российская общеобразовательная школа должна стать важнейшим фактором, обеспечивающим социокультурную модернизацию российского общества.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Именно в школе должна быть сосредоточена не только интеллектуальная, но и гражданская, духовная и культурная жизнь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обучающегося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>. Отношение к школе как единственному социальному институту, через который проходят все граждане России, является индикатором ценностного и морально-нравственного состояния общества и государства.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Ребёнок школьного возраста наиболее восприимчив к эмоционально-ценностному, духовно-нравственному развитию, гражданскому воспитанию. В то же время недостатки развития и воспитания в этот период жизни трудно восполнить в последующие годы.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Пережитое и усвоенное в детстве отличается большой психологической устойчивостью. При этом особое значение имеют следующие друг за другом переходы от детства к подростковому возрасту, а затем к юности. «Перестройка потребностей и побуждений, переоценка ценностей, — утверждал Л.С. Выготский, — есть основной момент при переходе от возраста к возрасту».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lastRenderedPageBreak/>
        <w:t>Концепция духовно-нравственного развития и воспитания личности гражданина России (далее — Концепция) разработана в соответствии с Конституцией Российской Федерации, Законом Российской Федерации «Об образовании», на основе ежегодных посланий Президента России Федеральному собранию Российской Федерации.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Концепция является методологической основой разработки и реализации федерального государственного образовательного стандарта общего образования.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Концепция представляет собой ценностно-нормативную основу взаимодействия общеобразовательных учреждений с другими субъектами социализации — семьёй, общественными организациями, религиозными объединениями, учреждениями дополнительного образования, культуры и спорта, средствами массовой информации. Целью этого взаимодействия является совместное обеспечение условий для духовно-нравственного развития и воспитания обучающихся.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Концепция определяет: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характер современного национального воспитательного идеала;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цели и задачи духовно-нравственного развития и воспитания детей и молодежи;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систему базовых национальных ценностей, на основе которых возможна духовно-нравственная консолидация многонационального народа Российской Федерации;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основные социально-педагогические условия и принципы духовно-нравственного развития и воспитания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>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Общеобразовательные учреждения должны воспитывать гражданина и патриота, раскрывать способности и таланты молодых россиян, готовить их к жизни в высокотехнологичном конкурентном мире. При этом образовательные учреждения должны постоянно взаимодействовать и сотрудничать с семьями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>, другими субъектами социализации, опираясь на национальные традиции.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Концепция формулирует социальный заказ современной общеобразовательной школе как определённую систему общих педагогических требований, соответствие которым национальных задач.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Социальный заказ образованию устанавливается в следующей системе фундаментальных социальных и педагогических понятий, а также отношений между ними: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нация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государственно-территориальная и политико-правовая общность, существующая на основе общих политических, историко-культурных и духовно-ценностных характеристик и общего самосознания.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Такой общностью является многонациональный народ Российской Федерации, который представляет собой многоэтничную гражданскую нацию, включающую этнические общности, которыми в России могут называться «нации» (в этнокультурном и социально-политическом смыслах), национальности и народы.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Двойное использование категории «нация» (в общегражданском и этнокультурном значении) не противоречит конституционному положению «мы, многонациональный народ Российской Федерации», означая, что Россия есть национальное государство, а её народ представляет собой нацию наций;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национальное государство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государство с общей, контролируемой центральной властью, хозяйственно-экономической основой, общей территорией, общими историко-культурными ценностями жителей страны. Российская Федерация — национальное государство, имеющее разнообразный этнический и религиозный состав населения и отличающееся большой региональной спецификой;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национальное самосознание (идентичность)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разделяемое всеми гражданами представление о своей стране, её народе, чувство принадлежности к своей стране и народу. Основу национальной идентичности составляют базовые национальные ценности и общая историческая судьба;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формирование национальной идентичности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формирование у личности представления о многонациональном народе Российской Федерации как о гражданской нации и воспитание патриотизма;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патриотизм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т.е. край, республику, город или сельскую местность, где гражданин родился и рос. Патриотизм включает активную гражданскую позицию, готовность к служению Отечеству;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гражданское общество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общество, способное к самоорганизации на всех уровнях, от местных сообществ до общенационального (государственного) уровня, активно выражающее свои запросы и интересы как через свободно и демократически избранные органы власти и самоуправления, так и через институты гражданского общества, к которым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относятся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прежде всего общественные группы, организации и коалиции, а также формы прямого волеизъявления. Гражданское общество обладает способностью защищать свои права и интересы как через власть и закон, так и путём контроля над властью и воздействия на власть и на правовые нормы. Гражданское общество обязательно предполагает наличие в нём ответственного гражданина, воспитание которого является главной целью образования;</w:t>
      </w:r>
    </w:p>
    <w:p w:rsidR="00D97E57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многообразие культур и народов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культурное многообразие, существующее в стране и в мире в целом. Для России это существование, диалог и взаимообогащение всех культурных потоков (или слоёв): общенациональной, общероссийской культуры на основе русского языка, этнических культур многонационального народа Российской Федерации и глобальных или мировых культурных явлений и систем. Культурное многообразие и свобода культурного выбора являются условием развития, стабильности и гражданского согласия;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lastRenderedPageBreak/>
        <w:t>межэтнический мир и согласие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единство в многообразии, признание и поддержка культур, традиций и самосознания всех представителей многонационального народа Российской Федерации, гарантированное равноправие граждан независимо от национальности, а также политика интеграции, предотвращения напряжённости и разрешения конфликтов на этнической или религиозной основе.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Межэтнический мир включает политику толерантности, т.е. признания и уважения культурных и других различий среди граждан страны и проживающих в ней граждан других стран;</w:t>
      </w:r>
      <w:proofErr w:type="gramEnd"/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социализация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усвоение человеком социального опыта в процессе образования и жизнедеятельности посредством вхождения в социальную среду, установления социальных связей, принятия ценностей различных социальных групп и общества в целом, активного воспроизводства системы общественных отношений;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proofErr w:type="gramStart"/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развитие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процесс и результат перехода к новому, более совершенному качественному состоянию, от простого к сложному, от низшего к высшему, к некоей степени духовной, умственной зрелости, сознательности, культурности и пр.;</w:t>
      </w:r>
      <w:proofErr w:type="gramEnd"/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воспитание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педагогически организованный целенаправленный процесс развития обучающегося как личности, гражданина, освоения и принятия им ценностей, нравственных установок и моральных норм общества;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национальный воспитательный идеал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высшая цель образования, нравственное (идеальное) представление о человеке, на воспитание, обучение и развитие которого направлены усилия основных субъектов национальной жизни: государства, семьи, школы, политических партий, религиозных объединений и общественных организаций;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базовые национальные ценност</w:t>
      </w:r>
      <w:r w:rsidRPr="006C4080">
        <w:rPr>
          <w:rFonts w:ascii="Arial" w:hAnsi="Arial" w:cs="Arial"/>
          <w:sz w:val="21"/>
          <w:szCs w:val="21"/>
          <w:lang w:eastAsia="ru-RU"/>
        </w:rPr>
        <w:t>и — основные моральные ценности, приоритетные нравственные установки, существующие в культурных, семейных, социально-исторических, религиозных традициях многонационального народа Российской Федерации, передаваемые от поколения к поколению и обеспечивающие успешное развитие страны в современных условиях;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духовно-нравственное развитие личности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отношение к себе, другим людям, обществу, государству, Отечеству, миру в целом;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духовно-нравственное воспитание личности гражданина России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педагогически организованный процесс усвоения и принятия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обучающимся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 (христианские, прежде всего в форме русского православия, исламские, иудаистские, буддистские), мировое сообщество.</w:t>
      </w:r>
    </w:p>
    <w:p w:rsidR="006C4080" w:rsidRPr="00D97E57" w:rsidRDefault="006C4080" w:rsidP="00D97E57">
      <w:pPr>
        <w:pStyle w:val="a5"/>
        <w:jc w:val="center"/>
        <w:rPr>
          <w:rFonts w:ascii="Arial" w:hAnsi="Arial" w:cs="Arial"/>
          <w:sz w:val="24"/>
          <w:szCs w:val="24"/>
          <w:lang w:eastAsia="ru-RU"/>
        </w:rPr>
      </w:pPr>
      <w:r w:rsidRPr="00D97E57">
        <w:rPr>
          <w:rFonts w:ascii="Arial" w:hAnsi="Arial" w:cs="Arial"/>
          <w:b/>
          <w:bCs/>
          <w:sz w:val="24"/>
          <w:szCs w:val="24"/>
          <w:lang w:eastAsia="ru-RU"/>
        </w:rPr>
        <w:t>1. Национальный воспитательный идеал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Воспитание ориентировано на достижение определённого идеала, т.е. образа человека, имеющего приоритетное значение для общества в конкретно-исторических социокультурных условиях.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В средневековой Руси воспитательный идеал был укоренён в религии и представлен для православных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христиан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прежде всего в образе Иисуса Христа. Православная церковь направляла и объединяла деятельность семьи, народа и государства в общем пространстве религиозного, духовно-нравственного воспитания. Православная вера была одним из важных факторов, обеспечивающих духовное единство народа.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Для сохранения целостности страны, территория которой постоянно </w:t>
      </w:r>
      <w:proofErr w:type="spellStart"/>
      <w:r w:rsidRPr="006C4080">
        <w:rPr>
          <w:rFonts w:ascii="Arial" w:hAnsi="Arial" w:cs="Arial"/>
          <w:sz w:val="21"/>
          <w:szCs w:val="21"/>
          <w:lang w:eastAsia="ru-RU"/>
        </w:rPr>
        <w:t>Арасширялась</w:t>
      </w:r>
      <w:proofErr w:type="spellEnd"/>
      <w:r w:rsidRPr="006C4080">
        <w:rPr>
          <w:rFonts w:ascii="Arial" w:hAnsi="Arial" w:cs="Arial"/>
          <w:sz w:val="21"/>
          <w:szCs w:val="21"/>
          <w:lang w:eastAsia="ru-RU"/>
        </w:rPr>
        <w:t>, нужна была общая система нравственных ориентиров, ценностей и смыслов жизни, таких, как честь, верность, соборность, самоотверженность, служение, любовь. Православие объединяло русских людей (ими считались все принявшие православие, а не только этнические русские) в единый народ. Именно поэтому защита русской земли приравнивалась к защите православия, что и породило такой компонент самосознания, как образ Святой Православной Руси.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 XVIII в. Россия стала империей, сила которой заключалась в централизации и концентрации государственной власти в руках правящего монарха — императора. Государство возвышалось над церковью, был сформулирован новый воспитательный идеал — «человек государственный, слуга царю и Отечеству». Образовательная система стала ориентироваться на задачи подготовки профессиональных кадров для государственных нужд. «Всяческое беззаветное служение на благо и на силу Отечества, — утверждал М.В. Ломоносов, — должно быть мерилом жизненного смысла» Главным в воспитании стало формирование человека-патриота, отличающегося высокой нравственностью, любовью к науке, трудолюбием, служением России. Для императорской России был характерен идеал полезного государству и Отечеству гражданина.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 советский период государство обрело всю полноту власти над гражданином и его частной жизнью. Устраняя влияние церкви на общественную и личную жизнь, подавляя религиозное сознание, советское государство само стало претендовать на роль новой вселенской церкви. Спектр жизненных смыслов был сжат до веры в коммунизм и служения коммунистической партии.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lastRenderedPageBreak/>
        <w:t>Вместе с тем советская эпоха в отечественной истории сформировала высокий педагогический идеал — воспитание всесторонне развитой личности, дала примеры массового патриотизма, героического служения, вплоть до самопожертвования, во имя будущего своей страны и своего народа, пренебрежения материальным во имя идеального.</w:t>
      </w:r>
      <w:proofErr w:type="gramEnd"/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В 90-е гг. ХХ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в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.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в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России сформировался идеал свободной в своём самоопределении и развитии личности, «освобождённой» от ценностей, национальных традиций, обязательств перед обществом.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Сегодня, на новом этапе развития Российской Федерации, при определении современного национального воспитательного идеала необходимо в полной мере учитывать: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преемственность современного национального воспитательного идеала по отношению к национальным воспитательным идеалам прошлых эпох;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духовно-нравственные ценности, определённые в соответствии с действующим российским законодательством;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внешние и внутренние вызовы, стоящие перед Россией.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Национальным приоритетом, важнейшей национальной задачей является приумножение многонационального народа Российской Федерации в численности, повышение качества его жизни, труда и творчества, укрепление духовности и нравственности, гражданской солидарности и государственности, развитие национальной культуры.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Решение этой задачи способно обеспечить устойчивое и успешное развитие России.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Современный национальный воспитательный идеал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определяется: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 соответствии с национальным приоритетом;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исходя из необходимости сохранения преемственности по отношению к национальным воспитательным идеалам прошлых исторических эпох;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согласно Конституции Российской Федерации;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согласно Закону Российской Федерации «Об образовании» в части общих требований к содержанию образования (ст. 14) и задачам основных образовательных программ (ст. 9, п. 6).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</w:t>
      </w:r>
    </w:p>
    <w:p w:rsidR="006C4080" w:rsidRPr="00D97E57" w:rsidRDefault="006C4080" w:rsidP="00D97E57">
      <w:pPr>
        <w:pStyle w:val="a5"/>
        <w:jc w:val="center"/>
        <w:rPr>
          <w:rFonts w:ascii="Arial" w:hAnsi="Arial" w:cs="Arial"/>
          <w:sz w:val="24"/>
          <w:szCs w:val="24"/>
          <w:lang w:eastAsia="ru-RU"/>
        </w:rPr>
      </w:pPr>
      <w:r w:rsidRPr="00D97E57">
        <w:rPr>
          <w:rFonts w:ascii="Arial" w:hAnsi="Arial" w:cs="Arial"/>
          <w:b/>
          <w:bCs/>
          <w:sz w:val="24"/>
          <w:szCs w:val="24"/>
          <w:lang w:eastAsia="ru-RU"/>
        </w:rPr>
        <w:t>2. Цель и задачи духовно-нравственного развития и воспитания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Важнейшей целью современного отечественного образования и одной из приоритетных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i/>
          <w:iCs/>
          <w:sz w:val="21"/>
          <w:szCs w:val="21"/>
          <w:lang w:eastAsia="ru-RU"/>
        </w:rPr>
        <w:t xml:space="preserve">В сфере личностного развития воспитание </w:t>
      </w:r>
      <w:proofErr w:type="gramStart"/>
      <w:r w:rsidRPr="006C4080">
        <w:rPr>
          <w:rFonts w:ascii="Arial" w:hAnsi="Arial" w:cs="Arial"/>
          <w:b/>
          <w:bCs/>
          <w:i/>
          <w:iCs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b/>
          <w:bCs/>
          <w:i/>
          <w:iCs/>
          <w:sz w:val="21"/>
          <w:szCs w:val="21"/>
          <w:lang w:eastAsia="ru-RU"/>
        </w:rPr>
        <w:t xml:space="preserve"> должно обеспечить: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готовность и способность к духовному развитию, нравственному самосовершенствованию, самооценке, пониманию смысла своей жизни, индивидуально-ответственному поведению;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готовность и способность к реализации творческого потенциала в духовной и предметно-продуктивной деятельности, социальной и профессиональной мобильности на основе моральных норм, непрерывного образования и универсальной духовно-нравственной установки «становиться лучше»;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укрепление нравственности, основанной на свободе, воле и духовных отечественных традициях, внутренней установке личности поступать согласно своей совести;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формирование морали как осознанной личностью необходимости определённого поведения, основанного на принятых в обществе представлениях о добре и зле, должном и недопустимом;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развитие совести как нравственного самосознания личности, способности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самооценку своим и чужим поступкам;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принятие личностью базовых национальных ценностей, национальных духовных традиций;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готовность и способность выражать и отстаивать свою общественную позицию, критически оценивать собственные намерения, мысли и поступки;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способность к самостоятельным поступкам и действиям, совершаемым на основе морального выбора, принятию ответственности за их результаты, целеустремленность и настойчивость в достижении результата;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трудолюбие, бережливость, жизненный оптимизм, способность к преодолению трудностей;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осознание ценности других людей, ценности человеческой жизни, нетерпимость к действиям и влияниям, представляющим угрозу жизни, физическому и нравственному здоровью, духовной безопасности личности, умение им противодействовать;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свободолюбие как способность к сознательному личностному, профессиональному, гражданскому и иному самоопределению и развитию в сочетании с моральной ответственностью личности перед семьёй, обществом, Россией, будущими поколениями;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укрепление веры в Россию, чувства личной ответственности за Отечество перед прошлыми, настоящими и будущими поколениями.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i/>
          <w:iCs/>
          <w:sz w:val="21"/>
          <w:szCs w:val="21"/>
          <w:lang w:eastAsia="ru-RU"/>
        </w:rPr>
        <w:lastRenderedPageBreak/>
        <w:t>В сфере общественных отношений духовно-нравственное развитие и воспитание обучающихся должно обеспечить: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осознание себя гражданином России на основе принятия общих национальных нравственных ценностей;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готовность граждан солидарно противостоять внешним и внутренним вызовам;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развитость чувства патриотизма и гражданской солидарности;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заботу о благосостоянии многонационального народа Российской Федерации, поддержание межэтнического мира и согласия;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осознание безусловной ценности семьи как первоосновы нашей принадлежности к многонациональному народу Российской Федерации, Отечеству;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понимание и поддержание таких нравственных устоев семьи, как любовь, взаимопомощь, уважение к родителям, забота о младших и старших, ответственность за другого человека;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бережное отношение к жизни человека, забота о продолжении рода;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законопослушность и сознательно поддерживаемый гражданами правопорядок;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духовную, культурную и социальную преемственность поколений.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i/>
          <w:iCs/>
          <w:sz w:val="21"/>
          <w:szCs w:val="21"/>
          <w:lang w:eastAsia="ru-RU"/>
        </w:rPr>
        <w:t>В сфере государственных отношений духовно-нравственное развитие и воспитание обучающихся должно содействовать: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формированию мотивации к активному и ответственному участию в общественной жизни, формировании власти и участию в государственных делах;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укреплению и совершенствованию демократического федеративного правового государства с республиканской формой правления;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повышению доверия к государственным институтам со стороны граждан и общественных организаций;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повышению эффективности усилий государства, направленных на модернизацию страны;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укреплению национальной безопасности.</w:t>
      </w:r>
    </w:p>
    <w:p w:rsidR="006C4080" w:rsidRPr="00D97E57" w:rsidRDefault="006C4080" w:rsidP="00D97E57">
      <w:pPr>
        <w:pStyle w:val="a5"/>
        <w:jc w:val="center"/>
        <w:rPr>
          <w:rFonts w:ascii="Arial" w:hAnsi="Arial" w:cs="Arial"/>
          <w:sz w:val="24"/>
          <w:szCs w:val="24"/>
          <w:lang w:eastAsia="ru-RU"/>
        </w:rPr>
      </w:pPr>
      <w:r w:rsidRPr="00D97E57">
        <w:rPr>
          <w:rFonts w:ascii="Arial" w:hAnsi="Arial" w:cs="Arial"/>
          <w:b/>
          <w:bCs/>
          <w:sz w:val="24"/>
          <w:szCs w:val="24"/>
          <w:lang w:eastAsia="ru-RU"/>
        </w:rPr>
        <w:t>3. Духовно-нравственное развитие и воспитание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Обеспечение духовно-нравственного развития и воспитания личности гражданина России является ключевой задачей современной государственной политики Российской Федерации. Законопослушность, правопорядок, доверие, развитие экономики и социальной сферы, качество труда и общественных отношений — всё это непосредственно зависит от принятия гражданином России общенациональных и общечеловеческих ценностей и следования им в личной и общественной жизни.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Законом Российской Федерации «Об образовании» (ст. 9, п. 1) установлено, что «основные общеобразовательные программы начального общего, основного общего и среднего (полного) общего образования обеспечивают реализацию федерального государственного образовательного стандарта с учётом типа и вида образовательного учреждения, образовательных потребностей и запросов обучающихся, воспитанников и включают в себя учебный план, рабочие программы учебных курсов, предметов, дисциплин (модулей) и другие материалы, обеспечивающие духовно-нравственное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развитие, воспитание и качество подготовки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>».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Таким образом, духовно-нравственное развитие и воспитание обучающихся является первостепенной задачей современной образовательной системы и представляет собой важный компонент социального заказа для образования.</w:t>
      </w:r>
      <w:proofErr w:type="gramEnd"/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Содержание духовно-нравственного развития и воспитания личности определяется в соответствии с базовыми национальными ценностями и приобретает определённый характер и направление в зависимости от того, какие ценности общество разделяет, как организована их передача от поколения к поколению.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Духовно-нравственное развитие и воспитание личности в целом является сложным, многоплановым процессом. Оно неотделимо от жизни человека во всей её полноте и противоречивости, от семьи, общества, культуры, человечества в целом, от страны проживания и культурно-исторической эпохи, формирующей образ жизни народа и сознание человека.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Сфера педагогической ответственности в этом процессе определяется следующими положениями: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усилия общества и государства направлены сегодня на воспитание у детей и молодежи активной гражданской позиции, чувства ответственности за свою страну;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общее образование, выстраивающее партнёрские отношения с другими институтами социализации, является основным институтом педагогического воздействия на духовно-нравственное развитие личности гражданина России.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При этом основным субъектом, реализующим цели духовно-нравственного развития и воспитания, определяющим непосредственные пути и методы их достижения на основе опыта и традиций отечественной педагогики, собственного педагогического опыта, является педагогический коллектив общеобразовательного учреждения;</w:t>
      </w:r>
      <w:proofErr w:type="gramEnd"/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содержание духовно-нравственного развития и воспитания обучающихся, деятельность педагогических коллективов общеобразовательных учреждений должны быть сфокусированы на целях, на достижение которых сегодня направлены усилия общества и государства.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Таким образом, сфера общего образования призвана обеспечивать духовно-нравственное развитие и воспитание личности обучающегося для становления и развития его гражданственности, принятия </w:t>
      </w:r>
      <w:r w:rsidRPr="006C4080">
        <w:rPr>
          <w:rFonts w:ascii="Arial" w:hAnsi="Arial" w:cs="Arial"/>
          <w:sz w:val="21"/>
          <w:szCs w:val="21"/>
          <w:lang w:eastAsia="ru-RU"/>
        </w:rPr>
        <w:lastRenderedPageBreak/>
        <w:t>гражданином России национальных и общечеловеческих ценностей и следования им в личной и общественной жизни.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Носителями базовых национальных ценностей являются различные социальные, профессиональные и </w:t>
      </w:r>
      <w:proofErr w:type="spellStart"/>
      <w:r w:rsidRPr="006C4080">
        <w:rPr>
          <w:rFonts w:ascii="Arial" w:hAnsi="Arial" w:cs="Arial"/>
          <w:sz w:val="21"/>
          <w:szCs w:val="21"/>
          <w:lang w:eastAsia="ru-RU"/>
        </w:rPr>
        <w:t>этноконфессиональные</w:t>
      </w:r>
      <w:proofErr w:type="spellEnd"/>
      <w:r w:rsidRPr="006C4080">
        <w:rPr>
          <w:rFonts w:ascii="Arial" w:hAnsi="Arial" w:cs="Arial"/>
          <w:sz w:val="21"/>
          <w:szCs w:val="21"/>
          <w:lang w:eastAsia="ru-RU"/>
        </w:rPr>
        <w:t xml:space="preserve"> группы, составляющие многонациональный народ Российской Федерации. Соответственно духовно-нравственное развитие гражданина России в рамках общего образования осуществляется в педагогически организованном процессе осознанного восприятия и принятия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обучающимся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ценностей:</w:t>
      </w:r>
    </w:p>
    <w:p w:rsidR="006C4080" w:rsidRPr="006C4080" w:rsidRDefault="006C4080" w:rsidP="00D97E57">
      <w:pPr>
        <w:pStyle w:val="a5"/>
        <w:numPr>
          <w:ilvl w:val="0"/>
          <w:numId w:val="14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семейной жизни;</w:t>
      </w:r>
    </w:p>
    <w:p w:rsidR="006C4080" w:rsidRPr="006C4080" w:rsidRDefault="006C4080" w:rsidP="00D97E57">
      <w:pPr>
        <w:pStyle w:val="a5"/>
        <w:numPr>
          <w:ilvl w:val="0"/>
          <w:numId w:val="14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культурно-регионального сообщества;</w:t>
      </w:r>
    </w:p>
    <w:p w:rsidR="006C4080" w:rsidRPr="006C4080" w:rsidRDefault="006C4080" w:rsidP="00D97E57">
      <w:pPr>
        <w:pStyle w:val="a5"/>
        <w:numPr>
          <w:ilvl w:val="0"/>
          <w:numId w:val="14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культуры своего народа, компонентом которой является система ценностей, соответствующая традиционной российской религии;</w:t>
      </w:r>
    </w:p>
    <w:p w:rsidR="006C4080" w:rsidRPr="006C4080" w:rsidRDefault="006C4080" w:rsidP="00D97E57">
      <w:pPr>
        <w:pStyle w:val="a5"/>
        <w:numPr>
          <w:ilvl w:val="0"/>
          <w:numId w:val="14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российской гражданской нации;</w:t>
      </w:r>
    </w:p>
    <w:p w:rsidR="006C4080" w:rsidRPr="006C4080" w:rsidRDefault="006C4080" w:rsidP="00D97E57">
      <w:pPr>
        <w:pStyle w:val="a5"/>
        <w:numPr>
          <w:ilvl w:val="0"/>
          <w:numId w:val="14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мирового сообщества.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Духовно-нравственное развитие и воспитание личности начинается в семье. Ценности семейной жизни, усваиваемые ребёнком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Следующая ступень развития гражданина России — это осознанное принятие личностью традиций, ценностей, особых форм культурно-исторической, социальной и духовной жизни его родного села, города, района, области, края, республики. Через семью, родственников, друзей, природную среду и социальное окружение наполняются конкретным содержанием такие понятия, как «Отечество», «малая родина», «родная земля», «родной язык», «моя семья и род», «мой дом».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Более высокой ступенью духовно-нравственного развития гражданина России является принятие культуры и духовных традиций многонационального народа Российской Федерации. Российскую идентичность и культуру можно сравнить со стволом могучего дерева, корни которого образуют культуры многонационального народа России. Важным этапом развития гражданского самосознания является </w:t>
      </w:r>
      <w:proofErr w:type="spellStart"/>
      <w:r w:rsidRPr="006C4080">
        <w:rPr>
          <w:rFonts w:ascii="Arial" w:hAnsi="Arial" w:cs="Arial"/>
          <w:sz w:val="21"/>
          <w:szCs w:val="21"/>
          <w:lang w:eastAsia="ru-RU"/>
        </w:rPr>
        <w:t>укоренённость</w:t>
      </w:r>
      <w:proofErr w:type="spellEnd"/>
      <w:r w:rsidRPr="006C4080">
        <w:rPr>
          <w:rFonts w:ascii="Arial" w:hAnsi="Arial" w:cs="Arial"/>
          <w:sz w:val="21"/>
          <w:szCs w:val="21"/>
          <w:lang w:eastAsia="ru-RU"/>
        </w:rPr>
        <w:t xml:space="preserve"> в этнокультурных традициях, к которым человек принадлежит по факту своего происхождения и начальной социализации.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Ступень российской гражданской идентичности — это высшая ступень процесса духовно-нравственного развития личности россиянина, его гражданского, патриотического воспитания. Россиянином становится человек, осваивающий культурные богатства своей страны и многонационального народа Российской Федерации, осознающий их значимость, особенности, единство и солидарность в судьбе России.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Важным свойством духовно-нравственного развития гражданина России является открытость миру, диалогичность с другими национальными культурами.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Программы духовно-нравственного развития и воспитания школьников, разрабатываемые и реализуемые общеобразовательными учреждениями совместно с другими субъектами социализации, должны обеспечивать полноценную и последовательную идентификацию обучающегося с семьёй, культурно-региональным сообществом, многонациональным народом Российской Федерации, открытым для диалога с мировым сообществом.</w:t>
      </w:r>
    </w:p>
    <w:p w:rsidR="006C4080" w:rsidRPr="00D97E57" w:rsidRDefault="006C4080" w:rsidP="00D97E57">
      <w:pPr>
        <w:pStyle w:val="a5"/>
        <w:jc w:val="center"/>
        <w:rPr>
          <w:rFonts w:ascii="Arial" w:hAnsi="Arial" w:cs="Arial"/>
          <w:sz w:val="24"/>
          <w:szCs w:val="24"/>
          <w:lang w:eastAsia="ru-RU"/>
        </w:rPr>
      </w:pPr>
      <w:r w:rsidRPr="00D97E57">
        <w:rPr>
          <w:rFonts w:ascii="Arial" w:hAnsi="Arial" w:cs="Arial"/>
          <w:b/>
          <w:bCs/>
          <w:sz w:val="24"/>
          <w:szCs w:val="24"/>
          <w:lang w:eastAsia="ru-RU"/>
        </w:rPr>
        <w:t>4. Базовые национальные ценности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Основным содержанием духовно-нравственного развития, воспитания и социализации являются базовые национальные ценности, хранимые в социально-исторических, культурных, семейных традициях многонационального народа России, передаваемые от поколения к поколению и обеспечивающие успешное развитие страны в современных условиях.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Базовые национальные ценности производны от национальной жизни России во всей её исторической и культурной полноте, этническом многообразии. В сфере национальной жизни можно выделить источники нравственности и человечности, т.е. те области общественных отношений, деятельности и сознания, опора на которые позволяет человеку противостоять разрушительным влияниям и продуктивно развивать своё сознание, жизнь, саму систему общественных отношений.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Традиционными источниками нравственности являются: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Россия, многонациональный народ Российской Федерации, гражданское общество, семья, труд, искусство, наука, религия, природа, человечество.</w:t>
      </w:r>
      <w:proofErr w:type="gramEnd"/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Соответственно традиционным источникам нравственности определяются и базовые национальные ценности, каждая из которых раскрывается в системе нравственных ценностей (представлений):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патриотизм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любовь к России, к своему народу, к своей малой родине, служение Отечеству;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социальная солидарность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свобода личная и национальная, доверие к людям, институтам государства и гражданского общества, справедливость, милосердие, честь, достоинство;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гражданственность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служение Отечеству, правовое государство, гражданское общество, закон и правопорядок, поликультурный мир, свобода совести и вероисповедания;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семья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любовь и верность, здоровье, достаток, </w:t>
      </w:r>
      <w:proofErr w:type="spellStart"/>
      <w:r w:rsidRPr="006C4080">
        <w:rPr>
          <w:rFonts w:ascii="Arial" w:hAnsi="Arial" w:cs="Arial"/>
          <w:sz w:val="21"/>
          <w:szCs w:val="21"/>
          <w:lang w:eastAsia="ru-RU"/>
        </w:rPr>
        <w:t>уважениеик</w:t>
      </w:r>
      <w:proofErr w:type="spellEnd"/>
      <w:r w:rsidRPr="006C4080">
        <w:rPr>
          <w:rFonts w:ascii="Arial" w:hAnsi="Arial" w:cs="Arial"/>
          <w:sz w:val="21"/>
          <w:szCs w:val="21"/>
          <w:lang w:eastAsia="ru-RU"/>
        </w:rPr>
        <w:t xml:space="preserve"> родителям, забота о старших и младших, забота о продолжении рода;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труд и творчество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уважение к труду, творчество и созидание, целеустремлённость и настойчивость;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наука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ценность знания, стремление к истине, научная картина мира;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lastRenderedPageBreak/>
        <w:t>традиционные российские религии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представления о вере, духовности, религиозной жизни человека, ценности религиозного мировоззрения, толерантности, формируемые на основе межконфессионального диалога;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искусство и литература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красота, гармония, духовный мир человека, нравственный выбор, смысл жизни, эстетическое развитие, этическое развитие;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природа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эволюция, родная земля, заповедная природа, планета Земля, экологическое сознание;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человечество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— мир во всём мире, многообразие культур и народов, прогресс человечества, международное сотрудничество.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Базовые национальные ценности лежат в основе целостного пространства духовно-нравственного развития и воспитания школьников, т.е. уклада школьной жизни, определяющего урочную, внеурочную и внешкольную деятельность обучающихся. Для организации такого пространства и его полноценного функционирования требуются согласованные усилия всех социальных субъектов — участников воспитания: семьи, общественных организаций, включая детско-юношеские движения и организации, учреждений дополнительного образования, культуры и спорта, СМИ, традиционных российских религиозных объединений. Ведущая, содержательно определяющая роль в создании уклада школьной жизни принадлежит субъектам образовательного процесса.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Система базовых национальных ценностей лежит в основе представления о единой нации и готовности основных социальных сил к гражданской консолидации на основе общих ценностей и социальных смыслов в решении общенациональных задач, среди которых воспитание детей и молодёжи.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Достижение гражданского согласия по базовым национальным ценностям позволит укрепить единство российского образовательного пространства, придать ему открытость, диалогичность, культурный и социальный динамизм.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Гражданское согласие по базовым национальным ценностям не имеет ничего общего с единообразием ценностей нации и самой нации, духовной и социальной унификацией. Единство нации достигается через базовый ценностный консенсус в диалоге различных политических и социальных сил, этнических и религиозных сообществ и поддерживается их открытостью друг другу, готовностью сообща решать общенациональные проблемы, в числе которых духовно-нравственное воспитание детей и молодёжи как основа развития нашей страны.</w:t>
      </w:r>
    </w:p>
    <w:p w:rsidR="006C4080" w:rsidRPr="00D97E57" w:rsidRDefault="006C4080" w:rsidP="00D97E57">
      <w:pPr>
        <w:pStyle w:val="a5"/>
        <w:jc w:val="center"/>
        <w:rPr>
          <w:rFonts w:ascii="Arial" w:hAnsi="Arial" w:cs="Arial"/>
          <w:sz w:val="24"/>
          <w:szCs w:val="24"/>
          <w:lang w:eastAsia="ru-RU"/>
        </w:rPr>
      </w:pPr>
      <w:r w:rsidRPr="00D97E57">
        <w:rPr>
          <w:rFonts w:ascii="Arial" w:hAnsi="Arial" w:cs="Arial"/>
          <w:b/>
          <w:bCs/>
          <w:sz w:val="24"/>
          <w:szCs w:val="24"/>
          <w:lang w:eastAsia="ru-RU"/>
        </w:rPr>
        <w:t>5. Основные принципы организации духовно-нравственного развития и воспитания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Организация социально открытого пространства духовно-нравственного развития и воспитания личности гражданина России, нравственного уклада жизни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осуществляется на основе:</w:t>
      </w:r>
    </w:p>
    <w:p w:rsidR="006C4080" w:rsidRPr="006C4080" w:rsidRDefault="006C4080" w:rsidP="00D97E57">
      <w:pPr>
        <w:pStyle w:val="a5"/>
        <w:numPr>
          <w:ilvl w:val="0"/>
          <w:numId w:val="15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нравственного примера педагога;</w:t>
      </w:r>
    </w:p>
    <w:p w:rsidR="006C4080" w:rsidRPr="006C4080" w:rsidRDefault="006C4080" w:rsidP="00D97E57">
      <w:pPr>
        <w:pStyle w:val="a5"/>
        <w:numPr>
          <w:ilvl w:val="0"/>
          <w:numId w:val="15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социально-педагогического партнёрства;</w:t>
      </w:r>
    </w:p>
    <w:p w:rsidR="006C4080" w:rsidRPr="006C4080" w:rsidRDefault="006C4080" w:rsidP="00D97E57">
      <w:pPr>
        <w:pStyle w:val="a5"/>
        <w:numPr>
          <w:ilvl w:val="0"/>
          <w:numId w:val="15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индивидуально-личностного развития;</w:t>
      </w:r>
    </w:p>
    <w:p w:rsidR="006C4080" w:rsidRPr="006C4080" w:rsidRDefault="006C4080" w:rsidP="00D97E57">
      <w:pPr>
        <w:pStyle w:val="a5"/>
        <w:numPr>
          <w:ilvl w:val="0"/>
          <w:numId w:val="15"/>
        </w:numPr>
        <w:rPr>
          <w:rFonts w:ascii="Arial" w:hAnsi="Arial" w:cs="Arial"/>
          <w:sz w:val="21"/>
          <w:szCs w:val="21"/>
          <w:lang w:eastAsia="ru-RU"/>
        </w:rPr>
      </w:pPr>
      <w:proofErr w:type="spellStart"/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интегративности</w:t>
      </w:r>
      <w:proofErr w:type="spellEnd"/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 xml:space="preserve"> программ духовно-нравственного воспитания;</w:t>
      </w:r>
    </w:p>
    <w:p w:rsidR="006C4080" w:rsidRPr="006C4080" w:rsidRDefault="006C4080" w:rsidP="00D97E57">
      <w:pPr>
        <w:pStyle w:val="a5"/>
        <w:numPr>
          <w:ilvl w:val="0"/>
          <w:numId w:val="15"/>
        </w:numPr>
        <w:rPr>
          <w:rFonts w:ascii="Arial" w:hAnsi="Arial" w:cs="Arial"/>
          <w:sz w:val="21"/>
          <w:szCs w:val="21"/>
          <w:lang w:eastAsia="ru-RU"/>
        </w:rPr>
      </w:pPr>
      <w:proofErr w:type="gramStart"/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социальной</w:t>
      </w:r>
      <w:proofErr w:type="gramEnd"/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 xml:space="preserve"> востребованности воспитания.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Говоря о </w:t>
      </w: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нравственном примере педагога</w:t>
      </w:r>
      <w:r w:rsidRPr="006C4080">
        <w:rPr>
          <w:rFonts w:ascii="Arial" w:hAnsi="Arial" w:cs="Arial"/>
          <w:sz w:val="21"/>
          <w:szCs w:val="21"/>
          <w:lang w:eastAsia="ru-RU"/>
        </w:rPr>
        <w:t>, следует вспомнить А. </w:t>
      </w:r>
      <w:proofErr w:type="spellStart"/>
      <w:r w:rsidRPr="006C4080">
        <w:rPr>
          <w:rFonts w:ascii="Arial" w:hAnsi="Arial" w:cs="Arial"/>
          <w:sz w:val="21"/>
          <w:szCs w:val="21"/>
          <w:lang w:eastAsia="ru-RU"/>
        </w:rPr>
        <w:t>Дистервега</w:t>
      </w:r>
      <w:proofErr w:type="spellEnd"/>
      <w:r w:rsidRPr="006C4080">
        <w:rPr>
          <w:rFonts w:ascii="Arial" w:hAnsi="Arial" w:cs="Arial"/>
          <w:sz w:val="21"/>
          <w:szCs w:val="21"/>
          <w:lang w:eastAsia="ru-RU"/>
        </w:rPr>
        <w:t xml:space="preserve">, выдающегося немецкого педагога, который считал, что «повсюду ценность школы равняется ценности её учителя». Нравственность учителя, моральные нормы, которыми он руководствуется в своей профессиональной деятельности и жизни, его отношение к своему педагогическому труду, к ученикам, коллегам — всё это имеет первостепенное значение для духовно-нравственного развития и воспитания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. Никакие воспитательные программы не будут эффективны, если педагог не являет собой всегда главный для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пример нравственного и гражданского личностного поведения.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В педагогическом плане среди базовых национальных ценностей необходимо установить одну, важнейшую, системообразующую, дающую жизнь в душе детей всем другим ценностям — ценность Учителя.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Необходимо существенно повысить государственный и социальный статус педагога, уровень его материального обеспечения. Учитель должен стать уважаемым в обществе человеком, а педагогическая профессия должна быть престижной для молодёжи.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В современных условиях без </w:t>
      </w: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социально-педагогического партнерства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субъекты образовательного процесса не способны обеспечить полноценное духовно-нравственное развитие и воспитание обучающихся. Для решения этой общенациональной задачи необходимо выстраивать педагогически целесообразные партнёрские отношения с другими субъектами социализации: семьёй, общественными организациями и традиционными российскими религиозными объединениями, учреждениями дополнительного образования, культуры и спорта, СМИ.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Организация социально-педагогического партнёрства может осуществляться путём согласования социально-воспитательных программ общеобразовательных учреждений и иных субъектов социализации на основе национального воспитательного идеала и базовых национальных ценностей. Это возможно при условии, что субъекты воспитания и социализации заинтересованы в разработке и реализации таких программ.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Развитие социально-педагогического партнёрства должно стать приоритетной сферой государственной политики. </w:t>
      </w:r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Индивидуально-личностное развитие</w:t>
      </w:r>
      <w:r w:rsidRPr="006C4080">
        <w:rPr>
          <w:rFonts w:ascii="Arial" w:hAnsi="Arial" w:cs="Arial"/>
          <w:sz w:val="21"/>
          <w:szCs w:val="21"/>
          <w:lang w:eastAsia="ru-RU"/>
        </w:rPr>
        <w:t xml:space="preserve"> являлось приоритетом отечественной педагогики 90-х </w:t>
      </w:r>
      <w:r w:rsidRPr="006C4080">
        <w:rPr>
          <w:rFonts w:ascii="Arial" w:hAnsi="Arial" w:cs="Arial"/>
          <w:sz w:val="21"/>
          <w:szCs w:val="21"/>
          <w:lang w:eastAsia="ru-RU"/>
        </w:rPr>
        <w:lastRenderedPageBreak/>
        <w:t>гг. ХХ в. и остаётся одной из важнейших задач современного образования. В пространстве духовно-нравственного развития оно приобретает полноту своей реализации.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Педагогическая поддержка самоопределения личности, развития её способностей, таланта, передача ей системных научных знаний, умений, навыков и компетенций, необходимых для успешной социализации, сами по себе не создают достаточных условий для свободного развития и социальной зрелости личности. Личность несвободна, если она не отличает добро от зла, не ценит жизнь, труд, семью, других людей, общество, Отечество, т.е. всё то, в чём в нравственном отношении утверждает себя человек и развивается его личность. Знания наук и незнание добра, острый ум и глухое сердце таят угрозу для человека, ограничивают и деформируют его личностное развитие.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Духовно-нравственное развитие и воспитание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обучающихся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должны быть интегрированы в основные виды деятельности обучающихся: урочную, внеурочную, внешкольную и общественно полезную. Иными словами,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необходима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</w:t>
      </w:r>
      <w:proofErr w:type="spellStart"/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>интегративность</w:t>
      </w:r>
      <w:proofErr w:type="spellEnd"/>
      <w:r w:rsidRPr="006C4080">
        <w:rPr>
          <w:rFonts w:ascii="Arial" w:hAnsi="Arial" w:cs="Arial"/>
          <w:b/>
          <w:bCs/>
          <w:sz w:val="21"/>
          <w:szCs w:val="21"/>
          <w:lang w:eastAsia="ru-RU"/>
        </w:rPr>
        <w:t xml:space="preserve"> программ духовно-нравственного воспитания</w:t>
      </w:r>
      <w:r w:rsidRPr="006C4080">
        <w:rPr>
          <w:rFonts w:ascii="Arial" w:hAnsi="Arial" w:cs="Arial"/>
          <w:sz w:val="21"/>
          <w:szCs w:val="21"/>
          <w:lang w:eastAsia="ru-RU"/>
        </w:rPr>
        <w:t>. Одной из таких программ может быть обучение духовным основам религиозной культуры и светской жизни.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Содержание воспитания группируется вокруг базовых национальных ценностей. В педагогическом плане каждая из них формулируется как вопрос, обращённый человеком к самому себе, как вопрос, поставленный педагогом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перед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обучающимся. Это воспитательная задача, на решение которой направлена учебно-воспитательная деятельность.</w:t>
      </w:r>
    </w:p>
    <w:p w:rsidR="006C4080" w:rsidRPr="006C4080" w:rsidRDefault="006C4080" w:rsidP="00D97E57">
      <w:pPr>
        <w:pStyle w:val="a5"/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Каждая из базовых ценностей, педагогически определяемая как вопрос, превращается в воспитательную задачу. Для её </w:t>
      </w:r>
      <w:proofErr w:type="gramStart"/>
      <w:r w:rsidRPr="006C4080">
        <w:rPr>
          <w:rFonts w:ascii="Arial" w:hAnsi="Arial" w:cs="Arial"/>
          <w:sz w:val="21"/>
          <w:szCs w:val="21"/>
          <w:lang w:eastAsia="ru-RU"/>
        </w:rPr>
        <w:t>решения</w:t>
      </w:r>
      <w:proofErr w:type="gramEnd"/>
      <w:r w:rsidRPr="006C4080">
        <w:rPr>
          <w:rFonts w:ascii="Arial" w:hAnsi="Arial" w:cs="Arial"/>
          <w:sz w:val="21"/>
          <w:szCs w:val="21"/>
          <w:lang w:eastAsia="ru-RU"/>
        </w:rPr>
        <w:t xml:space="preserve"> обучающиеся вместе с педагогами, родителями, иными субъектами духовной, культурной, социальной жизни обращаются к содержанию: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истории России, российских народов, своей семьи, рода;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жизненного опыта своих родителей, предков;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традиционных российских религий;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произведений литературы и искусства, лучших образцов отечественной и мировой культуры;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периодической литературы, СМИ, отражающих современную жизнь;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фольклора народов России;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общественно полезной и личностно значимой деятельности;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учебных дисциплин;</w:t>
      </w:r>
    </w:p>
    <w:p w:rsidR="006C4080" w:rsidRPr="006C4080" w:rsidRDefault="006C4080" w:rsidP="00D97E57">
      <w:pPr>
        <w:pStyle w:val="a5"/>
        <w:numPr>
          <w:ilvl w:val="0"/>
          <w:numId w:val="16"/>
        </w:numPr>
        <w:rPr>
          <w:rFonts w:ascii="Arial" w:hAnsi="Arial" w:cs="Arial"/>
          <w:sz w:val="21"/>
          <w:szCs w:val="21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>других источников информации и научного знания.</w:t>
      </w:r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6C4080">
        <w:rPr>
          <w:rFonts w:ascii="Arial" w:hAnsi="Arial" w:cs="Arial"/>
          <w:sz w:val="21"/>
          <w:szCs w:val="21"/>
          <w:lang w:eastAsia="ru-RU"/>
        </w:rPr>
        <w:t xml:space="preserve">Базовые ценности не локализованы в содержании отдельного учебного предмета, формы или вида </w:t>
      </w:r>
      <w:r w:rsidRPr="00D97E57">
        <w:rPr>
          <w:rFonts w:ascii="Arial" w:hAnsi="Arial" w:cs="Arial"/>
          <w:sz w:val="20"/>
          <w:szCs w:val="20"/>
          <w:lang w:eastAsia="ru-RU"/>
        </w:rPr>
        <w:t>образовательной деятельности. Они пронизывают всё учебное содержание, весь уклад школьной жизни, всю многоплановую деятельность школьника как человека, личности, гражданина.</w:t>
      </w:r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>Система базовых национальных ценностей создаёт смысловую основу пространства духовно-нравственного развития личности. В этом пространстве снимаются барьеры между отдельными учебными предметами, между школой и семьёй, школой и обществом, школой и жизнью.</w:t>
      </w:r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 xml:space="preserve">Принцип </w:t>
      </w:r>
      <w:r w:rsidRPr="00D97E57">
        <w:rPr>
          <w:rFonts w:ascii="Arial" w:hAnsi="Arial" w:cs="Arial"/>
          <w:b/>
          <w:bCs/>
          <w:sz w:val="20"/>
          <w:szCs w:val="20"/>
          <w:lang w:eastAsia="ru-RU"/>
        </w:rPr>
        <w:t>социальной востребованности</w:t>
      </w:r>
      <w:r w:rsidRPr="00D97E57">
        <w:rPr>
          <w:rFonts w:ascii="Arial" w:hAnsi="Arial" w:cs="Arial"/>
          <w:sz w:val="20"/>
          <w:szCs w:val="20"/>
          <w:lang w:eastAsia="ru-RU"/>
        </w:rPr>
        <w:t xml:space="preserve"> предполагает, что воспитание, чтобы быть эффективным, должно быть востребованным в жизни ребёнка, его семьи, других людей, общества. Социализация и своевременное социальное созревание ребёнка происходят посредством его добровольного и посильного включения в решение проблем более взрослого сообщества. </w:t>
      </w:r>
      <w:proofErr w:type="gramStart"/>
      <w:r w:rsidRPr="00D97E57">
        <w:rPr>
          <w:rFonts w:ascii="Arial" w:hAnsi="Arial" w:cs="Arial"/>
          <w:sz w:val="20"/>
          <w:szCs w:val="20"/>
          <w:lang w:eastAsia="ru-RU"/>
        </w:rPr>
        <w:t>Полноценное духовно-нравственное развитие происходит, если воспитание не ограничивается информированием обучающегося о тех или иных ценностях, но открывает перед ним возможности для нравственного поступка.</w:t>
      </w:r>
      <w:proofErr w:type="gramEnd"/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>Духовно-нравственное развитие достигает содержательной полноты и становится актуальным для самого обучающегося, когда соединяется с жизнью, реальными социальными проблемами, которые необходимо решать на основе морального выбора. Таких проблем в России множество, и они не уходят даже из жизни самых благополучных, динамично развивающихся стран. Сделать себя нравственнее, добрее, чище — значит сделать таким мир вокруг себя.</w:t>
      </w:r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>Программы духовно-нравственного развития и воспитания должны предусматривать добровольное и посильное включение обучающихся в решение реальных социальных, экологических, культурных, экономических и иных проблем семьи, школы, села, района, города, области, республики, России. Традиционной и хорошо зарекомендовавшей себя формой социализации являются детско-юношеские и молодёжные движения, организации, сообщества. Они должны иметь исторически и социально значимые цели и программы их достижения.</w:t>
      </w:r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>Организация воспитательного процесса в системе «школа — семья — социум» потребует педагогов, способных не только учить, но и воспитывать обучающихся.</w:t>
      </w:r>
    </w:p>
    <w:p w:rsidR="006C4080" w:rsidRPr="00D97E57" w:rsidRDefault="006C4080" w:rsidP="00D97E57">
      <w:pPr>
        <w:pStyle w:val="a5"/>
        <w:jc w:val="center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b/>
          <w:bCs/>
          <w:sz w:val="20"/>
          <w:szCs w:val="20"/>
          <w:lang w:eastAsia="ru-RU"/>
        </w:rPr>
        <w:t>Заключение</w:t>
      </w:r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>Духовно-нравственное развитие и воспитание гражданина России является ключевым фактором развития страны, обеспечения духовного единства народа и объединяющих его моральных ценностей, политической и экономической стабильности. Невозможно создать современную инновационную экономику, минуя человека, состояние и качество его внутренней жизни.</w:t>
      </w:r>
    </w:p>
    <w:p w:rsidR="006C4080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>Темпы и характер развития общества непосредственным образом зависят от гражданской позиции человека, его мотивационно-волевой сферы, жизненных приоритетов, нравственных убеждений, моральных норм и духовных ценностей.</w:t>
      </w:r>
    </w:p>
    <w:p w:rsidR="003A460E" w:rsidRPr="00D97E57" w:rsidRDefault="006C4080" w:rsidP="00D97E57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D97E57">
        <w:rPr>
          <w:rFonts w:ascii="Arial" w:hAnsi="Arial" w:cs="Arial"/>
          <w:sz w:val="20"/>
          <w:szCs w:val="20"/>
          <w:lang w:eastAsia="ru-RU"/>
        </w:rPr>
        <w:t>Воспитание человека, формирование свойств духовно развитой личности, любви к своей стране, потребности творить и совершенствоваться есть важнейшее условие успешного развития России.</w:t>
      </w:r>
      <w:bookmarkStart w:id="0" w:name="_GoBack"/>
      <w:bookmarkEnd w:id="0"/>
    </w:p>
    <w:sectPr w:rsidR="003A460E" w:rsidRPr="00D97E57" w:rsidSect="00D97E57">
      <w:footerReference w:type="default" r:id="rId9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A1" w:rsidRDefault="00DA66A1" w:rsidP="00D97E57">
      <w:pPr>
        <w:spacing w:after="0" w:line="240" w:lineRule="auto"/>
      </w:pPr>
      <w:r>
        <w:separator/>
      </w:r>
    </w:p>
  </w:endnote>
  <w:endnote w:type="continuationSeparator" w:id="0">
    <w:p w:rsidR="00DA66A1" w:rsidRDefault="00DA66A1" w:rsidP="00D97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57" w:rsidRDefault="00D97E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A1" w:rsidRDefault="00DA66A1" w:rsidP="00D97E57">
      <w:pPr>
        <w:spacing w:after="0" w:line="240" w:lineRule="auto"/>
      </w:pPr>
      <w:r>
        <w:separator/>
      </w:r>
    </w:p>
  </w:footnote>
  <w:footnote w:type="continuationSeparator" w:id="0">
    <w:p w:rsidR="00DA66A1" w:rsidRDefault="00DA66A1" w:rsidP="00D97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0163"/>
    <w:multiLevelType w:val="multilevel"/>
    <w:tmpl w:val="DA06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760D6B"/>
    <w:multiLevelType w:val="multilevel"/>
    <w:tmpl w:val="F2CE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B3E1F"/>
    <w:multiLevelType w:val="multilevel"/>
    <w:tmpl w:val="DB4A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4D03F2"/>
    <w:multiLevelType w:val="multilevel"/>
    <w:tmpl w:val="F3F0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FB3265"/>
    <w:multiLevelType w:val="multilevel"/>
    <w:tmpl w:val="112E7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B58AC"/>
    <w:multiLevelType w:val="hybridMultilevel"/>
    <w:tmpl w:val="245E6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A437F"/>
    <w:multiLevelType w:val="multilevel"/>
    <w:tmpl w:val="3E3A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CC2BCB"/>
    <w:multiLevelType w:val="multilevel"/>
    <w:tmpl w:val="81787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C4623E"/>
    <w:multiLevelType w:val="multilevel"/>
    <w:tmpl w:val="3A0E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921CEA"/>
    <w:multiLevelType w:val="hybridMultilevel"/>
    <w:tmpl w:val="EDBCC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A5680"/>
    <w:multiLevelType w:val="multilevel"/>
    <w:tmpl w:val="56880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F04FB2"/>
    <w:multiLevelType w:val="multilevel"/>
    <w:tmpl w:val="6144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7441DB"/>
    <w:multiLevelType w:val="hybridMultilevel"/>
    <w:tmpl w:val="73560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905384"/>
    <w:multiLevelType w:val="multilevel"/>
    <w:tmpl w:val="8972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935FFC"/>
    <w:multiLevelType w:val="multilevel"/>
    <w:tmpl w:val="183AD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E549A0"/>
    <w:multiLevelType w:val="multilevel"/>
    <w:tmpl w:val="9CEE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5"/>
  </w:num>
  <w:num w:numId="5">
    <w:abstractNumId w:val="3"/>
  </w:num>
  <w:num w:numId="6">
    <w:abstractNumId w:val="14"/>
  </w:num>
  <w:num w:numId="7">
    <w:abstractNumId w:val="13"/>
  </w:num>
  <w:num w:numId="8">
    <w:abstractNumId w:val="7"/>
  </w:num>
  <w:num w:numId="9">
    <w:abstractNumId w:val="8"/>
  </w:num>
  <w:num w:numId="10">
    <w:abstractNumId w:val="2"/>
  </w:num>
  <w:num w:numId="11">
    <w:abstractNumId w:val="11"/>
  </w:num>
  <w:num w:numId="12">
    <w:abstractNumId w:val="6"/>
  </w:num>
  <w:num w:numId="13">
    <w:abstractNumId w:val="4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80"/>
    <w:rsid w:val="003A460E"/>
    <w:rsid w:val="006C4080"/>
    <w:rsid w:val="00D97E57"/>
    <w:rsid w:val="00DA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C4080"/>
    <w:pPr>
      <w:spacing w:before="375" w:after="225" w:line="300" w:lineRule="atLeast"/>
      <w:outlineLvl w:val="1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4080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3">
    <w:name w:val="Strong"/>
    <w:basedOn w:val="a0"/>
    <w:uiPriority w:val="22"/>
    <w:qFormat/>
    <w:rsid w:val="006C4080"/>
    <w:rPr>
      <w:b/>
      <w:bCs/>
    </w:rPr>
  </w:style>
  <w:style w:type="paragraph" w:styleId="a4">
    <w:name w:val="Normal (Web)"/>
    <w:basedOn w:val="a"/>
    <w:uiPriority w:val="99"/>
    <w:semiHidden/>
    <w:unhideWhenUsed/>
    <w:rsid w:val="006C4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97E5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9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E57"/>
  </w:style>
  <w:style w:type="paragraph" w:styleId="a8">
    <w:name w:val="footer"/>
    <w:basedOn w:val="a"/>
    <w:link w:val="a9"/>
    <w:uiPriority w:val="99"/>
    <w:unhideWhenUsed/>
    <w:rsid w:val="00D9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7E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C4080"/>
    <w:pPr>
      <w:spacing w:before="375" w:after="225" w:line="300" w:lineRule="atLeast"/>
      <w:outlineLvl w:val="1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4080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3">
    <w:name w:val="Strong"/>
    <w:basedOn w:val="a0"/>
    <w:uiPriority w:val="22"/>
    <w:qFormat/>
    <w:rsid w:val="006C4080"/>
    <w:rPr>
      <w:b/>
      <w:bCs/>
    </w:rPr>
  </w:style>
  <w:style w:type="paragraph" w:styleId="a4">
    <w:name w:val="Normal (Web)"/>
    <w:basedOn w:val="a"/>
    <w:uiPriority w:val="99"/>
    <w:semiHidden/>
    <w:unhideWhenUsed/>
    <w:rsid w:val="006C4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97E5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9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E57"/>
  </w:style>
  <w:style w:type="paragraph" w:styleId="a8">
    <w:name w:val="footer"/>
    <w:basedOn w:val="a"/>
    <w:link w:val="a9"/>
    <w:uiPriority w:val="99"/>
    <w:unhideWhenUsed/>
    <w:rsid w:val="00D9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7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093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77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dotted" w:sz="6" w:space="18" w:color="CCCCCC"/>
                        <w:right w:val="none" w:sz="0" w:space="0" w:color="auto"/>
                      </w:divBdr>
                      <w:divsChild>
                        <w:div w:id="9316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081454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dotted" w:sz="6" w:space="2" w:color="CCCCCC"/>
                            <w:left w:val="none" w:sz="0" w:space="0" w:color="auto"/>
                            <w:bottom w:val="dotted" w:sz="6" w:space="2" w:color="CCCCCC"/>
                            <w:right w:val="none" w:sz="0" w:space="0" w:color="auto"/>
                          </w:divBdr>
                        </w:div>
                        <w:div w:id="11811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55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07701-30A5-4988-9F4E-FA82EA62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5815</Words>
  <Characters>33149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андрей</cp:lastModifiedBy>
  <cp:revision>3</cp:revision>
  <cp:lastPrinted>2014-11-10T11:14:00Z</cp:lastPrinted>
  <dcterms:created xsi:type="dcterms:W3CDTF">2014-10-27T12:56:00Z</dcterms:created>
  <dcterms:modified xsi:type="dcterms:W3CDTF">2014-11-10T11:15:00Z</dcterms:modified>
</cp:coreProperties>
</file>